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8FF" w:rsidRP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Na temelju članka 30. Statuta Općine Povljana (''Službeni glasnik Zadarske županije'' broj 14/17) Općinsko vijeće Općine Povljana, na 7. telefonskoj sjednici dana 20. veljače 2018. godine, donijelo je</w:t>
      </w: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946" w:rsidRPr="00C06946" w:rsidRDefault="00C06946" w:rsidP="00C0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946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06946" w:rsidRPr="00C06946" w:rsidRDefault="00C06946" w:rsidP="00C0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C06946">
        <w:rPr>
          <w:rFonts w:ascii="Times New Roman" w:hAnsi="Times New Roman" w:cs="Times New Roman"/>
          <w:b/>
          <w:sz w:val="24"/>
          <w:szCs w:val="24"/>
        </w:rPr>
        <w:t xml:space="preserve"> stavljanju van snage Odluke o određivanju prinudnog upravitelja za stambene zgrade na području Općine Povljana za koje suvlasnici zajedničkih  dijelova nisu osigurali upravitelja</w:t>
      </w: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Članak 1.</w:t>
      </w:r>
    </w:p>
    <w:p w:rsidR="00C06946" w:rsidRP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946" w:rsidRP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Ovom Odlukom stavlja se van snage Odluka</w:t>
      </w:r>
      <w:r w:rsidRPr="00C06946">
        <w:rPr>
          <w:rFonts w:ascii="Times New Roman" w:hAnsi="Times New Roman" w:cs="Times New Roman"/>
          <w:sz w:val="24"/>
          <w:szCs w:val="24"/>
        </w:rPr>
        <w:t xml:space="preserve"> o određivanju prinudnog upravitelja za stambene zgrade na području Općine Povljana za koje suvlasnici zajedničkih  dijelova nisu osigurali upravitelja</w:t>
      </w:r>
      <w:r w:rsidRPr="00C06946">
        <w:rPr>
          <w:rFonts w:ascii="Times New Roman" w:hAnsi="Times New Roman" w:cs="Times New Roman"/>
          <w:sz w:val="24"/>
          <w:szCs w:val="24"/>
        </w:rPr>
        <w:t xml:space="preserve"> KLASA:947-02/17-01/1, URBROJ:2198/25-30-17-1 od 14. prosinca 2017. godine.</w:t>
      </w: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Članak 2.</w:t>
      </w:r>
    </w:p>
    <w:p w:rsidR="00C06946" w:rsidRP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946" w:rsidRP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Ova Odluka stupa na snagu  osmog dana od dana objave u ''Službenom glasniku Zadarske županije''.</w:t>
      </w: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P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KLASA:947-02/17-01/01</w:t>
      </w:r>
    </w:p>
    <w:p w:rsidR="00C06946" w:rsidRP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URBROJ:2198/25-40-18-2</w:t>
      </w: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46">
        <w:rPr>
          <w:rFonts w:ascii="Times New Roman" w:hAnsi="Times New Roman" w:cs="Times New Roman"/>
          <w:sz w:val="24"/>
          <w:szCs w:val="24"/>
        </w:rPr>
        <w:t>Povljana, 20. veljače 2018. godine</w:t>
      </w:r>
    </w:p>
    <w:p w:rsidR="00C06946" w:rsidRDefault="00C06946" w:rsidP="00C069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POVLJANA</w:t>
      </w:r>
    </w:p>
    <w:p w:rsidR="00C06946" w:rsidRDefault="00C06946" w:rsidP="00C0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6946" w:rsidRDefault="00C06946" w:rsidP="00C06946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C06946" w:rsidRDefault="00C06946" w:rsidP="00C06946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OV</w:t>
      </w:r>
    </w:p>
    <w:p w:rsidR="00C06946" w:rsidRPr="00C06946" w:rsidRDefault="00C06946" w:rsidP="00C06946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C06946" w:rsidRDefault="00C06946" w:rsidP="00C06946">
      <w:pPr>
        <w:ind w:left="4956"/>
      </w:pPr>
    </w:p>
    <w:sectPr w:rsidR="00C0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46"/>
    <w:rsid w:val="00C06946"/>
    <w:rsid w:val="00F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DDAB-C6C1-4BE2-BAAD-ED6693A2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2018-06-06T05:54:00Z</dcterms:created>
  <dcterms:modified xsi:type="dcterms:W3CDTF">2018-06-06T06:01:00Z</dcterms:modified>
</cp:coreProperties>
</file>